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0B5155" w:rsidRDefault="002E053D" w:rsidP="003B103C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0B5155">
        <w:rPr>
          <w:rFonts w:ascii="Times New Roman" w:hAnsi="Times New Roman" w:cs="Times New Roman"/>
          <w:lang w:val="kk-KZ"/>
        </w:rPr>
        <w:t>Қосымша 2</w:t>
      </w:r>
    </w:p>
    <w:p w:rsidR="00450C61" w:rsidRPr="00E41231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7E5FB0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A70A59" w:rsidRPr="00A70A59">
        <w:rPr>
          <w:rFonts w:ascii="Times New Roman" w:hAnsi="Times New Roman" w:cs="Times New Roman"/>
          <w:b/>
          <w:lang w:val="kk-KZ"/>
        </w:rPr>
        <w:t>дәрілік заттарды</w:t>
      </w:r>
      <w:r w:rsidR="00A70A59">
        <w:rPr>
          <w:rFonts w:ascii="Times New Roman" w:hAnsi="Times New Roman" w:cs="Times New Roman"/>
          <w:b/>
          <w:lang w:val="kk-KZ"/>
        </w:rPr>
        <w:t>ң</w:t>
      </w:r>
    </w:p>
    <w:p w:rsidR="00450C61" w:rsidRPr="007E5FB0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E02FFA" w:rsidRPr="00450C61" w:rsidRDefault="003B103C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7E5FB0" w:rsidRPr="00E41231" w:rsidTr="000D0F04">
        <w:trPr>
          <w:trHeight w:val="70"/>
        </w:trPr>
        <w:tc>
          <w:tcPr>
            <w:tcW w:w="708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Лотт</w:t>
            </w: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ың </w:t>
            </w:r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атауы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Өлшем бірлігі</w:t>
            </w:r>
          </w:p>
        </w:tc>
        <w:tc>
          <w:tcPr>
            <w:tcW w:w="8930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1418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Саны</w:t>
            </w:r>
          </w:p>
        </w:tc>
      </w:tr>
      <w:tr w:rsidR="003604EA" w:rsidRPr="003604EA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3604EA" w:rsidRPr="00CF49C6" w:rsidRDefault="003604EA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3604EA" w:rsidRPr="003604EA" w:rsidRDefault="003604EA" w:rsidP="001A6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Теноксикам</w:t>
            </w:r>
          </w:p>
        </w:tc>
        <w:tc>
          <w:tcPr>
            <w:tcW w:w="1276" w:type="dxa"/>
            <w:shd w:val="clear" w:color="auto" w:fill="auto"/>
            <w:hideMark/>
          </w:tcPr>
          <w:p w:rsidR="003604EA" w:rsidRPr="003604EA" w:rsidRDefault="003604EA" w:rsidP="00D71C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құты</w:t>
            </w:r>
          </w:p>
        </w:tc>
        <w:tc>
          <w:tcPr>
            <w:tcW w:w="8930" w:type="dxa"/>
          </w:tcPr>
          <w:p w:rsidR="003604EA" w:rsidRPr="003604EA" w:rsidRDefault="003604EA" w:rsidP="00D57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04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В/в және в/м енгізуге арналған ерітінді 20 мг/2.0 мл №3. Белсенді ингредиент: теноксикам-20 мг. қосымша заттар: маннитол – 80,00 мг, аскорбин қышқылы – 0,400 мг, натрий эдетаты - 0,20 мг, трометадол – 3,30 мг, натрий гидроксиді және хлорсутек қышқылы – q.</w:t>
            </w:r>
          </w:p>
        </w:tc>
        <w:tc>
          <w:tcPr>
            <w:tcW w:w="1418" w:type="dxa"/>
          </w:tcPr>
          <w:p w:rsidR="003604EA" w:rsidRPr="003604EA" w:rsidRDefault="003604EA" w:rsidP="00BF70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60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9000</w:t>
            </w:r>
          </w:p>
        </w:tc>
      </w:tr>
      <w:tr w:rsidR="003604EA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3604EA" w:rsidRPr="00CF49C6" w:rsidRDefault="003604EA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3604EA" w:rsidRPr="009B0355" w:rsidRDefault="003604EA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3604EA" w:rsidRPr="009B0355" w:rsidRDefault="003604EA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604EA" w:rsidRPr="00681BCA" w:rsidRDefault="00380138" w:rsidP="00BF7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24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құты</w:t>
            </w:r>
          </w:p>
        </w:tc>
        <w:tc>
          <w:tcPr>
            <w:tcW w:w="8930" w:type="dxa"/>
          </w:tcPr>
          <w:p w:rsidR="003604EA" w:rsidRPr="00380138" w:rsidRDefault="00380138" w:rsidP="00380138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9B0355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lang w:val="kk-KZ"/>
              </w:rPr>
              <w:t>2,0/10 №10. Дәрілік түрі: ішуге арналған ерітінді, 2 г/10 мл.құрамы 1 мл ерітіндіде белсенді зат левокарнитин 200мг, қосымша заттар: натрий бензоаты, алма қышқылы, апельсин хош иістендіргіші, натрий сахарині, тазартылған су бар. Сипаттамасы. Мөлдір түссіз немесе ашық-сарғыш түсті ерітінді. Шығарылу түрі және қаптамасы: 10 мл препараттан ақ түсті полиэтиленнен жасалған қақпақпен тығындалған қызғылт сары шыныдан жасалған құтыларға салынады. 10 құтыдан медициналық қолдану жөніндегі мемлекеттік және орыс тілдеріндегі нұсқаулықпен бірге картон қорапқа салынған.</w:t>
            </w:r>
          </w:p>
        </w:tc>
        <w:tc>
          <w:tcPr>
            <w:tcW w:w="1418" w:type="dxa"/>
          </w:tcPr>
          <w:p w:rsidR="003604EA" w:rsidRPr="00681BCA" w:rsidRDefault="003604EA" w:rsidP="00BF70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3604EA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3604EA" w:rsidRPr="00CF49C6" w:rsidRDefault="003604EA" w:rsidP="00594C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3604EA" w:rsidRPr="009B0355" w:rsidRDefault="003604EA" w:rsidP="00594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3604EA" w:rsidRPr="009B0355" w:rsidRDefault="003604EA" w:rsidP="00594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604EA" w:rsidRPr="00924814" w:rsidRDefault="00380138" w:rsidP="00594C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8930" w:type="dxa"/>
          </w:tcPr>
          <w:p w:rsidR="00380138" w:rsidRPr="002D73C2" w:rsidRDefault="00380138" w:rsidP="003801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1,0/5,0 №5. Дәрілік түрі: инъекцияға арналған ерітінді, 1г / 5мл.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ұрамы 1мл ерітіндіде белсенді зат левок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арнитин 200мг, қосымша заттар: х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лорсутекті қышқыл рН 6,2-6,6 дейін, инъекцияға арналған су 5,0 мл дейін</w:t>
            </w:r>
            <w:r w:rsidRPr="002D73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80138" w:rsidRPr="00A150AD" w:rsidRDefault="00380138" w:rsidP="00380138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A150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ипаттамасы. Мөлдір түссіз ерітінді. Шығарылу түрі және қаптамасы.5 мл препарат қара шыны ампулаға құйылады. 5 ампуладан поливинилхлоридті (ПВХ) үлдірден жасалған пішінді ұяшықты қаптамаға салады. 1 пішінді ұяшықты қаптамадан медициналық қолдану жөніндегі мемлекеттік және орыс тілдеріндегі нұсқаулықпен бірге картон қорапқа салынған.</w:t>
            </w:r>
          </w:p>
        </w:tc>
        <w:tc>
          <w:tcPr>
            <w:tcW w:w="1418" w:type="dxa"/>
          </w:tcPr>
          <w:p w:rsidR="003604EA" w:rsidRPr="00FB7F59" w:rsidRDefault="003604EA" w:rsidP="00594C5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5000</w:t>
            </w:r>
          </w:p>
        </w:tc>
      </w:tr>
    </w:tbl>
    <w:p w:rsidR="002E053D" w:rsidRPr="00E41231" w:rsidRDefault="002E053D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E41231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0B5155" w:rsidRDefault="00A70A59" w:rsidP="0070226E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</w:t>
      </w:r>
    </w:p>
    <w:p w:rsidR="00924814" w:rsidRPr="00DF5524" w:rsidRDefault="000B5155" w:rsidP="00924814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 </w:t>
      </w:r>
      <w:r w:rsidR="00924814" w:rsidRPr="00DF5524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  <w:r w:rsidR="00924814">
        <w:rPr>
          <w:rFonts w:ascii="Times New Roman" w:hAnsi="Times New Roman"/>
          <w:b/>
          <w:bCs/>
          <w:lang w:val="kk-KZ"/>
        </w:rPr>
        <w:t xml:space="preserve"> </w:t>
      </w:r>
      <w:r w:rsidR="00924814">
        <w:rPr>
          <w:rFonts w:ascii="Times New Roman" w:hAnsi="Times New Roman"/>
          <w:b/>
          <w:lang w:val="kk-KZ"/>
        </w:rPr>
        <w:t>д</w:t>
      </w:r>
      <w:r w:rsidR="00924814" w:rsidRPr="00DF5524">
        <w:rPr>
          <w:rFonts w:ascii="Times New Roman" w:hAnsi="Times New Roman"/>
          <w:b/>
          <w:lang w:val="kk-KZ"/>
        </w:rPr>
        <w:t>иректордың м.а.</w:t>
      </w:r>
      <w:r w:rsidR="00924814" w:rsidRPr="00755F6E">
        <w:rPr>
          <w:rFonts w:ascii="Times New Roman" w:hAnsi="Times New Roman"/>
          <w:b/>
          <w:lang w:val="kk-KZ"/>
        </w:rPr>
        <w:t xml:space="preserve">                                                                 </w:t>
      </w:r>
      <w:r w:rsidR="00924814">
        <w:rPr>
          <w:rFonts w:ascii="Times New Roman" w:hAnsi="Times New Roman"/>
          <w:b/>
          <w:lang w:val="kk-KZ"/>
        </w:rPr>
        <w:t xml:space="preserve">                             А.О. Өтебаев</w:t>
      </w:r>
    </w:p>
    <w:p w:rsidR="00924814" w:rsidRDefault="00924814" w:rsidP="00924814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EF5B86" w:rsidRPr="00E41231" w:rsidRDefault="00EF5B86" w:rsidP="00924814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02F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44E78">
        <w:rPr>
          <w:rFonts w:ascii="Times New Roman" w:hAnsi="Times New Roman" w:cs="Times New Roman"/>
          <w:lang w:val="kk-KZ"/>
        </w:rPr>
        <w:br w:type="page"/>
      </w:r>
    </w:p>
    <w:p w:rsidR="005A480A" w:rsidRPr="0070226E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E51A84" w:rsidRDefault="00DE1E10" w:rsidP="00E51A8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51A84">
        <w:rPr>
          <w:rFonts w:ascii="Times New Roman" w:hAnsi="Times New Roman" w:cs="Times New Roman"/>
        </w:rPr>
        <w:t>Приложение 2</w:t>
      </w:r>
    </w:p>
    <w:p w:rsidR="00252D16" w:rsidRPr="00E41231" w:rsidRDefault="00DE1E10" w:rsidP="00E51A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1231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E41231" w:rsidRDefault="00AF3E1B" w:rsidP="00E51A8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к закупаемым </w:t>
      </w:r>
      <w:r w:rsidR="00A70A59">
        <w:rPr>
          <w:rFonts w:ascii="Times New Roman" w:hAnsi="Times New Roman" w:cs="Times New Roman"/>
          <w:b/>
        </w:rPr>
        <w:t>лекарственным средствам</w:t>
      </w:r>
    </w:p>
    <w:p w:rsidR="00935814" w:rsidRPr="00E51A84" w:rsidRDefault="00935814" w:rsidP="00E51A8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DE1E10" w:rsidRPr="002F648F" w:rsidTr="000D0F04">
        <w:trPr>
          <w:trHeight w:val="765"/>
        </w:trPr>
        <w:tc>
          <w:tcPr>
            <w:tcW w:w="708" w:type="dxa"/>
            <w:shd w:val="clear" w:color="auto" w:fill="auto"/>
            <w:hideMark/>
          </w:tcPr>
          <w:p w:rsidR="00DE1E10" w:rsidRPr="002F648F" w:rsidRDefault="00E51A84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="00DE1E10"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лота</w:t>
            </w:r>
          </w:p>
        </w:tc>
        <w:tc>
          <w:tcPr>
            <w:tcW w:w="2835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930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1418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A05DD2" w:rsidRPr="002F648F" w:rsidTr="00380138">
        <w:trPr>
          <w:trHeight w:val="1202"/>
        </w:trPr>
        <w:tc>
          <w:tcPr>
            <w:tcW w:w="708" w:type="dxa"/>
            <w:shd w:val="clear" w:color="auto" w:fill="auto"/>
            <w:hideMark/>
          </w:tcPr>
          <w:p w:rsidR="00A05DD2" w:rsidRDefault="00A05DD2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A05DD2" w:rsidRPr="009B0355" w:rsidRDefault="003604EA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Теноксикам</w:t>
            </w:r>
          </w:p>
        </w:tc>
        <w:tc>
          <w:tcPr>
            <w:tcW w:w="1276" w:type="dxa"/>
            <w:shd w:val="clear" w:color="auto" w:fill="auto"/>
            <w:hideMark/>
          </w:tcPr>
          <w:p w:rsidR="00A05DD2" w:rsidRDefault="003604EA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флакон</w:t>
            </w:r>
          </w:p>
        </w:tc>
        <w:tc>
          <w:tcPr>
            <w:tcW w:w="8930" w:type="dxa"/>
            <w:shd w:val="clear" w:color="auto" w:fill="auto"/>
            <w:hideMark/>
          </w:tcPr>
          <w:p w:rsidR="00132B67" w:rsidRPr="00380138" w:rsidRDefault="003604EA" w:rsidP="00DD0C45">
            <w:pPr>
              <w:spacing w:after="0"/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604EA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Раствор для в/в и в/м введения 20 мг/2.0 мл №3. Действующее вещество: теноксикам – 20 мг. Вспомогательные вещества</w:t>
            </w:r>
            <w:r w:rsidRPr="00360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маннитол – 80,00 мг, аскорбиновая кислота – 0,400 мг, динатрия эдетат - 0.20 мг, трометадол – 3,30 мг, натрия гидроксид и хлористоводородная кислота – </w:t>
            </w:r>
            <w:r w:rsidRPr="00360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360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hideMark/>
          </w:tcPr>
          <w:p w:rsidR="00A05DD2" w:rsidRPr="003604EA" w:rsidRDefault="003604EA" w:rsidP="00F055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60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9000</w:t>
            </w:r>
          </w:p>
        </w:tc>
      </w:tr>
      <w:tr w:rsidR="002D73C2" w:rsidRPr="002F648F" w:rsidTr="000D0F04">
        <w:trPr>
          <w:trHeight w:val="940"/>
        </w:trPr>
        <w:tc>
          <w:tcPr>
            <w:tcW w:w="708" w:type="dxa"/>
            <w:shd w:val="clear" w:color="auto" w:fill="auto"/>
            <w:hideMark/>
          </w:tcPr>
          <w:p w:rsidR="002D73C2" w:rsidRPr="00CF49C6" w:rsidRDefault="00A05DD2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2D73C2" w:rsidRPr="009B0355" w:rsidRDefault="002D73C2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D73C2" w:rsidRPr="00681BCA" w:rsidRDefault="00380138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флакон</w:t>
            </w:r>
          </w:p>
        </w:tc>
        <w:tc>
          <w:tcPr>
            <w:tcW w:w="8930" w:type="dxa"/>
            <w:shd w:val="clear" w:color="auto" w:fill="auto"/>
            <w:hideMark/>
          </w:tcPr>
          <w:p w:rsidR="00380138" w:rsidRDefault="00380138" w:rsidP="003801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2,0/10 №10. Лекарственная форма: Раствор для приёма внутрь, 2г/10мл. Состав 1мл раствора содержит активное вещество 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левокарнитин 200мг, в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спомогательные вещества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натрия бензоат, кислота яблочная, ароматизатор апельсиновый, натрия сахарин, вода очищенная.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D73C2" w:rsidRPr="00380138" w:rsidRDefault="00380138" w:rsidP="003801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Описание. Прозрачный бесцветный или светло-желтоватого цвета раствор. Форма выпуска и упаковка: По 10мл препарата помещают во флаконы из оранжевого стекла, укупоренных крышкой из полиэтилена белого цвета. По10 флаконов вместе с инструкцией по медицинскому применению на государственном и русском языках помещают в картонную коробку.</w:t>
            </w:r>
          </w:p>
        </w:tc>
        <w:tc>
          <w:tcPr>
            <w:tcW w:w="1418" w:type="dxa"/>
            <w:shd w:val="clear" w:color="auto" w:fill="auto"/>
            <w:hideMark/>
          </w:tcPr>
          <w:p w:rsidR="002D73C2" w:rsidRPr="002D73C2" w:rsidRDefault="00A05DD2" w:rsidP="00F05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D73C2" w:rsidRPr="002D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05DD2" w:rsidRPr="002F648F" w:rsidTr="000D0F04">
        <w:trPr>
          <w:trHeight w:val="940"/>
        </w:trPr>
        <w:tc>
          <w:tcPr>
            <w:tcW w:w="708" w:type="dxa"/>
            <w:shd w:val="clear" w:color="auto" w:fill="auto"/>
            <w:hideMark/>
          </w:tcPr>
          <w:p w:rsidR="00A05DD2" w:rsidRDefault="00A05DD2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A05DD2" w:rsidRPr="009B0355" w:rsidRDefault="00A05DD2" w:rsidP="00594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B03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 (Метакартин)</w:t>
            </w:r>
          </w:p>
          <w:p w:rsidR="00A05DD2" w:rsidRPr="009B0355" w:rsidRDefault="00A05DD2" w:rsidP="00594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05DD2" w:rsidRPr="00681BCA" w:rsidRDefault="00380138" w:rsidP="00594C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ампула</w:t>
            </w:r>
          </w:p>
        </w:tc>
        <w:tc>
          <w:tcPr>
            <w:tcW w:w="8930" w:type="dxa"/>
            <w:shd w:val="clear" w:color="auto" w:fill="auto"/>
            <w:hideMark/>
          </w:tcPr>
          <w:p w:rsidR="00380138" w:rsidRPr="00DD0C45" w:rsidRDefault="00380138" w:rsidP="00594C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C2">
              <w:rPr>
                <w:rFonts w:ascii="Times New Roman" w:hAnsi="Times New Roman" w:cs="Times New Roman"/>
                <w:sz w:val="24"/>
                <w:szCs w:val="24"/>
              </w:rPr>
              <w:t xml:space="preserve">1,0/5,0 №5. 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Лекарственная форма: Раствор для инъекций, 1г/5мл. Состав 1мл раствора содержит активное вещество</w:t>
            </w:r>
            <w:r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левокарнитин 200мг</w:t>
            </w:r>
            <w:r w:rsidRPr="00A05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</w:t>
            </w:r>
            <w:r w:rsidRPr="00A05DD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спомогательные</w:t>
            </w:r>
            <w:r w:rsidRPr="002D73C2">
              <w:rPr>
                <w:rStyle w:val="aa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вещества</w:t>
            </w:r>
            <w:r w:rsidRPr="002D7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 хлороводородная до 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6,2-6,6, вода для инъекций до 5,0 мл. Описание. Прозрачны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D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бесцветный раствор. </w:t>
            </w:r>
            <w:r w:rsidRPr="00DD0C45">
              <w:rPr>
                <w:rFonts w:ascii="Times New Roman" w:hAnsi="Times New Roman" w:cs="Times New Roman"/>
                <w:sz w:val="24"/>
                <w:szCs w:val="24"/>
              </w:rPr>
              <w:t>Форма выпуска и упаковка.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0C45">
              <w:rPr>
                <w:rFonts w:ascii="Times New Roman" w:hAnsi="Times New Roman" w:cs="Times New Roman"/>
                <w:sz w:val="24"/>
                <w:szCs w:val="24"/>
              </w:rPr>
              <w:t>По 5 мл препарата разливают в ампулу из темного стекла. По 5 ампул помещают в контурную ячейковую упаковку из пленки поливинилхлоридной (ПВХ). По 1 контурной ячейковой упаковке вместе с инструкцией по медицинскому применению на государственном и русском языках помещают в коробку из картона</w:t>
            </w:r>
          </w:p>
        </w:tc>
        <w:tc>
          <w:tcPr>
            <w:tcW w:w="1418" w:type="dxa"/>
            <w:shd w:val="clear" w:color="auto" w:fill="auto"/>
            <w:hideMark/>
          </w:tcPr>
          <w:p w:rsidR="00A05DD2" w:rsidRPr="00FB7F59" w:rsidRDefault="00A05DD2" w:rsidP="00594C5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5000</w:t>
            </w:r>
          </w:p>
        </w:tc>
      </w:tr>
    </w:tbl>
    <w:p w:rsidR="003F234A" w:rsidRPr="002F648F" w:rsidRDefault="003F234A" w:rsidP="00E51A84">
      <w:pPr>
        <w:spacing w:after="0" w:line="240" w:lineRule="auto"/>
        <w:rPr>
          <w:rFonts w:ascii="Times New Roman" w:hAnsi="Times New Roman" w:cs="Times New Roman"/>
          <w:b/>
        </w:rPr>
      </w:pPr>
    </w:p>
    <w:p w:rsidR="00242D52" w:rsidRPr="002F648F" w:rsidRDefault="00242D52" w:rsidP="003F234A">
      <w:pPr>
        <w:spacing w:after="0" w:line="240" w:lineRule="auto"/>
        <w:rPr>
          <w:rFonts w:ascii="Times New Roman" w:hAnsi="Times New Roman" w:cs="Times New Roman"/>
          <w:b/>
        </w:rPr>
      </w:pPr>
    </w:p>
    <w:p w:rsidR="00924814" w:rsidRPr="00DF5524" w:rsidRDefault="00DD0C45" w:rsidP="00924814">
      <w:pPr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 xml:space="preserve">           </w:t>
      </w:r>
      <w:r w:rsidR="00A05DD2">
        <w:rPr>
          <w:rFonts w:ascii="Times New Roman" w:hAnsi="Times New Roman"/>
          <w:b/>
        </w:rPr>
        <w:t>Директор</w:t>
      </w:r>
      <w:r w:rsidR="00924814">
        <w:rPr>
          <w:rFonts w:ascii="Times New Roman" w:hAnsi="Times New Roman"/>
          <w:b/>
          <w:lang w:val="kk-KZ"/>
        </w:rPr>
        <w:t xml:space="preserve"> </w:t>
      </w:r>
      <w:r w:rsidR="00924814" w:rsidRPr="00755F6E">
        <w:rPr>
          <w:rFonts w:ascii="Times New Roman" w:hAnsi="Times New Roman"/>
          <w:b/>
        </w:rPr>
        <w:t xml:space="preserve">КГП на ПХВ «Городская поликлиника №3» КГУ «УЗ акимата СКО»                                                                  </w:t>
      </w:r>
      <w:r w:rsidR="00924814">
        <w:rPr>
          <w:rFonts w:ascii="Times New Roman" w:hAnsi="Times New Roman"/>
          <w:b/>
        </w:rPr>
        <w:t>Утебаев А.О.</w:t>
      </w:r>
    </w:p>
    <w:p w:rsidR="003F234A" w:rsidRPr="00924814" w:rsidRDefault="003F234A" w:rsidP="00536CAF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sectPr w:rsidR="003F234A" w:rsidRPr="00924814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1E10"/>
    <w:rsid w:val="000138D9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0B5155"/>
    <w:rsid w:val="000D0F04"/>
    <w:rsid w:val="0012154E"/>
    <w:rsid w:val="00123504"/>
    <w:rsid w:val="00132B67"/>
    <w:rsid w:val="001536E8"/>
    <w:rsid w:val="001913AE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83A8A"/>
    <w:rsid w:val="00296537"/>
    <w:rsid w:val="002A5F59"/>
    <w:rsid w:val="002C0B60"/>
    <w:rsid w:val="002C0C19"/>
    <w:rsid w:val="002C2EFB"/>
    <w:rsid w:val="002C4CF9"/>
    <w:rsid w:val="002D73C2"/>
    <w:rsid w:val="002E053D"/>
    <w:rsid w:val="002E35ED"/>
    <w:rsid w:val="002F4544"/>
    <w:rsid w:val="002F648F"/>
    <w:rsid w:val="00305F37"/>
    <w:rsid w:val="00331F46"/>
    <w:rsid w:val="003552E6"/>
    <w:rsid w:val="003604EA"/>
    <w:rsid w:val="00363EB0"/>
    <w:rsid w:val="00365D99"/>
    <w:rsid w:val="00380138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077A"/>
    <w:rsid w:val="00461D4A"/>
    <w:rsid w:val="00491148"/>
    <w:rsid w:val="004C3927"/>
    <w:rsid w:val="004C67DF"/>
    <w:rsid w:val="004F1115"/>
    <w:rsid w:val="00511982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93ACD"/>
    <w:rsid w:val="006B4074"/>
    <w:rsid w:val="006C6C92"/>
    <w:rsid w:val="006D2FC0"/>
    <w:rsid w:val="006F1B5D"/>
    <w:rsid w:val="006F4B18"/>
    <w:rsid w:val="0070226E"/>
    <w:rsid w:val="00731974"/>
    <w:rsid w:val="007559B8"/>
    <w:rsid w:val="00772D89"/>
    <w:rsid w:val="00781160"/>
    <w:rsid w:val="007D5831"/>
    <w:rsid w:val="007E5FB0"/>
    <w:rsid w:val="0081182A"/>
    <w:rsid w:val="00822260"/>
    <w:rsid w:val="008254B6"/>
    <w:rsid w:val="0083420E"/>
    <w:rsid w:val="00857012"/>
    <w:rsid w:val="00872FAF"/>
    <w:rsid w:val="00874959"/>
    <w:rsid w:val="008949A2"/>
    <w:rsid w:val="008D2313"/>
    <w:rsid w:val="008D3F07"/>
    <w:rsid w:val="008D3F7C"/>
    <w:rsid w:val="008D74C4"/>
    <w:rsid w:val="008F6F1A"/>
    <w:rsid w:val="00904A13"/>
    <w:rsid w:val="00924814"/>
    <w:rsid w:val="00925F13"/>
    <w:rsid w:val="009266F8"/>
    <w:rsid w:val="00930A16"/>
    <w:rsid w:val="00935814"/>
    <w:rsid w:val="00951508"/>
    <w:rsid w:val="0096613D"/>
    <w:rsid w:val="00967B32"/>
    <w:rsid w:val="009861E0"/>
    <w:rsid w:val="0098639D"/>
    <w:rsid w:val="00986533"/>
    <w:rsid w:val="009A76BD"/>
    <w:rsid w:val="009B0355"/>
    <w:rsid w:val="009D3810"/>
    <w:rsid w:val="00A05DD2"/>
    <w:rsid w:val="00A1123F"/>
    <w:rsid w:val="00A21925"/>
    <w:rsid w:val="00A442AF"/>
    <w:rsid w:val="00A56171"/>
    <w:rsid w:val="00A70A59"/>
    <w:rsid w:val="00A83CE3"/>
    <w:rsid w:val="00AA69D8"/>
    <w:rsid w:val="00AA7C4E"/>
    <w:rsid w:val="00AC799D"/>
    <w:rsid w:val="00AD1192"/>
    <w:rsid w:val="00AD547F"/>
    <w:rsid w:val="00AE4704"/>
    <w:rsid w:val="00AE5481"/>
    <w:rsid w:val="00AF3E1B"/>
    <w:rsid w:val="00B05759"/>
    <w:rsid w:val="00B1051B"/>
    <w:rsid w:val="00B23CD2"/>
    <w:rsid w:val="00B2585D"/>
    <w:rsid w:val="00B43DA2"/>
    <w:rsid w:val="00B67FB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52784"/>
    <w:rsid w:val="00C5300E"/>
    <w:rsid w:val="00C72E57"/>
    <w:rsid w:val="00C76118"/>
    <w:rsid w:val="00C95C0E"/>
    <w:rsid w:val="00C96619"/>
    <w:rsid w:val="00CB3895"/>
    <w:rsid w:val="00CB6197"/>
    <w:rsid w:val="00CC0C16"/>
    <w:rsid w:val="00CD1075"/>
    <w:rsid w:val="00D1489F"/>
    <w:rsid w:val="00D417F8"/>
    <w:rsid w:val="00D44E78"/>
    <w:rsid w:val="00D46BDD"/>
    <w:rsid w:val="00D577FE"/>
    <w:rsid w:val="00DB4359"/>
    <w:rsid w:val="00DB5C60"/>
    <w:rsid w:val="00DC68A7"/>
    <w:rsid w:val="00DD0C45"/>
    <w:rsid w:val="00DD6629"/>
    <w:rsid w:val="00DD7C25"/>
    <w:rsid w:val="00DE1E10"/>
    <w:rsid w:val="00E02FFA"/>
    <w:rsid w:val="00E251DE"/>
    <w:rsid w:val="00E41231"/>
    <w:rsid w:val="00E51A84"/>
    <w:rsid w:val="00E545C7"/>
    <w:rsid w:val="00E67408"/>
    <w:rsid w:val="00E8409C"/>
    <w:rsid w:val="00E84110"/>
    <w:rsid w:val="00EA29BB"/>
    <w:rsid w:val="00EB5803"/>
    <w:rsid w:val="00EE2CAE"/>
    <w:rsid w:val="00EF5B86"/>
    <w:rsid w:val="00F047A4"/>
    <w:rsid w:val="00F4510A"/>
    <w:rsid w:val="00F7603B"/>
    <w:rsid w:val="00F76B1B"/>
    <w:rsid w:val="00F81D0C"/>
    <w:rsid w:val="00FA36F9"/>
    <w:rsid w:val="00FA6B8E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</cp:revision>
  <cp:lastPrinted>2022-03-01T03:58:00Z</cp:lastPrinted>
  <dcterms:created xsi:type="dcterms:W3CDTF">2023-03-09T05:05:00Z</dcterms:created>
  <dcterms:modified xsi:type="dcterms:W3CDTF">2023-03-09T05:05:00Z</dcterms:modified>
</cp:coreProperties>
</file>